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8A8" w:rsidRPr="006D1F0E" w:rsidRDefault="003838A8" w:rsidP="003838A8">
      <w:pPr>
        <w:spacing w:after="0" w:line="240" w:lineRule="auto"/>
        <w:rPr>
          <w:rFonts w:eastAsia="Verdana-BoldItalic" w:cstheme="minorHAnsi"/>
          <w:sz w:val="20"/>
          <w:szCs w:val="20"/>
        </w:rPr>
      </w:pPr>
      <w:r w:rsidRPr="006D1F0E">
        <w:rPr>
          <w:rFonts w:eastAsia="Verdana-BoldItalic" w:cstheme="minorHAnsi"/>
          <w:sz w:val="20"/>
          <w:szCs w:val="20"/>
        </w:rPr>
        <w:t xml:space="preserve">Mr </w:t>
      </w:r>
      <w:proofErr w:type="spellStart"/>
      <w:r w:rsidRPr="006D1F0E">
        <w:rPr>
          <w:rFonts w:eastAsia="Verdana-BoldItalic" w:cstheme="minorHAnsi"/>
          <w:sz w:val="20"/>
          <w:szCs w:val="20"/>
        </w:rPr>
        <w:t>Peyrou</w:t>
      </w:r>
      <w:proofErr w:type="spellEnd"/>
      <w:r w:rsidRPr="006D1F0E">
        <w:rPr>
          <w:rFonts w:eastAsia="Verdana-BoldItalic" w:cstheme="minorHAnsi"/>
          <w:sz w:val="20"/>
          <w:szCs w:val="20"/>
        </w:rPr>
        <w:t xml:space="preserve"> Olivier,</w:t>
      </w:r>
    </w:p>
    <w:p w:rsidR="003838A8" w:rsidRPr="006D1F0E" w:rsidRDefault="003838A8" w:rsidP="003838A8">
      <w:pPr>
        <w:spacing w:after="0" w:line="240" w:lineRule="auto"/>
        <w:rPr>
          <w:rFonts w:eastAsia="Verdana-BoldItalic" w:cstheme="minorHAnsi"/>
          <w:sz w:val="20"/>
          <w:szCs w:val="20"/>
        </w:rPr>
      </w:pPr>
      <w:r w:rsidRPr="006D1F0E">
        <w:rPr>
          <w:rFonts w:eastAsia="Verdana-BoldItalic" w:cstheme="minorHAnsi"/>
          <w:sz w:val="20"/>
          <w:szCs w:val="20"/>
        </w:rPr>
        <w:t>Représentant du personnel Grand Grenoble.</w:t>
      </w:r>
    </w:p>
    <w:p w:rsidR="003838A8" w:rsidRPr="006D1F0E" w:rsidRDefault="003838A8" w:rsidP="003838A8">
      <w:pPr>
        <w:spacing w:after="0" w:line="240" w:lineRule="auto"/>
        <w:rPr>
          <w:rFonts w:eastAsia="Verdana-BoldItalic" w:cstheme="minorHAnsi"/>
          <w:sz w:val="20"/>
          <w:szCs w:val="20"/>
        </w:rPr>
      </w:pPr>
    </w:p>
    <w:p w:rsidR="003838A8" w:rsidRPr="006D1F0E" w:rsidRDefault="003838A8" w:rsidP="003838A8">
      <w:pPr>
        <w:spacing w:after="0" w:line="240" w:lineRule="auto"/>
        <w:rPr>
          <w:rFonts w:eastAsia="Verdana-BoldItalic" w:cstheme="minorHAnsi"/>
          <w:sz w:val="20"/>
          <w:szCs w:val="20"/>
        </w:rPr>
      </w:pPr>
    </w:p>
    <w:p w:rsidR="003838A8" w:rsidRPr="006D1F0E" w:rsidRDefault="003838A8" w:rsidP="003838A8">
      <w:pPr>
        <w:spacing w:after="0" w:line="240" w:lineRule="auto"/>
        <w:jc w:val="right"/>
        <w:rPr>
          <w:rFonts w:eastAsia="Verdana-BoldItalic" w:cstheme="minorHAnsi"/>
          <w:sz w:val="20"/>
          <w:szCs w:val="20"/>
        </w:rPr>
      </w:pPr>
      <w:r w:rsidRPr="006D1F0E">
        <w:rPr>
          <w:rFonts w:eastAsia="Verdana-BoldItalic" w:cstheme="minorHAnsi"/>
          <w:sz w:val="20"/>
          <w:szCs w:val="20"/>
        </w:rPr>
        <w:t>A Grenoble, le 2</w:t>
      </w:r>
      <w:r w:rsidR="00404F47">
        <w:rPr>
          <w:rFonts w:eastAsia="Verdana-BoldItalic" w:cstheme="minorHAnsi"/>
          <w:sz w:val="20"/>
          <w:szCs w:val="20"/>
        </w:rPr>
        <w:t>0 juillet 2022,</w:t>
      </w:r>
      <w:r w:rsidRPr="006D1F0E">
        <w:rPr>
          <w:rFonts w:eastAsia="Verdana-BoldItalic" w:cstheme="minorHAnsi"/>
          <w:sz w:val="20"/>
          <w:szCs w:val="20"/>
        </w:rPr>
        <w:t xml:space="preserve"> </w:t>
      </w:r>
    </w:p>
    <w:p w:rsidR="003838A8" w:rsidRPr="006D1F0E" w:rsidRDefault="003838A8" w:rsidP="003838A8">
      <w:pPr>
        <w:spacing w:after="0" w:line="240" w:lineRule="auto"/>
        <w:rPr>
          <w:rFonts w:eastAsia="Verdana-BoldItalic" w:cstheme="minorHAnsi"/>
          <w:sz w:val="20"/>
          <w:szCs w:val="20"/>
        </w:rPr>
      </w:pPr>
      <w:r w:rsidRPr="006D1F0E">
        <w:rPr>
          <w:rFonts w:eastAsia="Verdana-BoldItalic" w:cstheme="minorHAnsi"/>
          <w:sz w:val="20"/>
          <w:szCs w:val="20"/>
        </w:rPr>
        <w:t xml:space="preserve">A </w:t>
      </w:r>
      <w:r w:rsidRPr="006D1F0E">
        <w:rPr>
          <w:rFonts w:eastAsia="Verdana" w:cstheme="minorHAnsi"/>
          <w:sz w:val="20"/>
          <w:szCs w:val="20"/>
        </w:rPr>
        <w:t xml:space="preserve">Monsieur </w:t>
      </w:r>
      <w:proofErr w:type="spellStart"/>
      <w:r w:rsidRPr="006D1F0E">
        <w:rPr>
          <w:rFonts w:eastAsia="Verdana" w:cstheme="minorHAnsi"/>
          <w:sz w:val="20"/>
          <w:szCs w:val="20"/>
        </w:rPr>
        <w:t>Leplae</w:t>
      </w:r>
      <w:proofErr w:type="spellEnd"/>
      <w:r w:rsidRPr="006D1F0E">
        <w:rPr>
          <w:rFonts w:eastAsia="Verdana" w:cstheme="minorHAnsi"/>
          <w:sz w:val="20"/>
          <w:szCs w:val="20"/>
        </w:rPr>
        <w:t xml:space="preserve"> Daniel, Directeur d’Etablissement et président du </w:t>
      </w:r>
      <w:proofErr w:type="spellStart"/>
      <w:r w:rsidRPr="006D1F0E">
        <w:rPr>
          <w:rFonts w:eastAsia="Verdana" w:cstheme="minorHAnsi"/>
          <w:sz w:val="20"/>
          <w:szCs w:val="20"/>
        </w:rPr>
        <w:t>Chsct</w:t>
      </w:r>
      <w:proofErr w:type="spellEnd"/>
      <w:r w:rsidRPr="006D1F0E">
        <w:rPr>
          <w:rFonts w:eastAsia="Verdana" w:cstheme="minorHAnsi"/>
          <w:sz w:val="20"/>
          <w:szCs w:val="20"/>
        </w:rPr>
        <w:t xml:space="preserve"> Grand Grenoble</w:t>
      </w:r>
    </w:p>
    <w:p w:rsidR="003838A8" w:rsidRPr="006D1F0E" w:rsidRDefault="003838A8" w:rsidP="003838A8">
      <w:pPr>
        <w:spacing w:after="0" w:line="240" w:lineRule="auto"/>
        <w:jc w:val="right"/>
        <w:rPr>
          <w:rFonts w:eastAsia="Verdana-BoldItalic" w:cstheme="minorHAnsi"/>
          <w:sz w:val="20"/>
          <w:szCs w:val="20"/>
        </w:rPr>
      </w:pPr>
    </w:p>
    <w:p w:rsidR="003838A8" w:rsidRPr="006D1F0E" w:rsidRDefault="003838A8" w:rsidP="003838A8">
      <w:pPr>
        <w:spacing w:after="0" w:line="240" w:lineRule="auto"/>
        <w:jc w:val="right"/>
        <w:rPr>
          <w:rFonts w:eastAsia="Verdana-BoldItalic" w:cstheme="minorHAnsi"/>
          <w:sz w:val="20"/>
          <w:szCs w:val="20"/>
        </w:rPr>
      </w:pPr>
    </w:p>
    <w:p w:rsidR="003838A8" w:rsidRPr="006D1F0E" w:rsidRDefault="003838A8" w:rsidP="003838A8">
      <w:pPr>
        <w:spacing w:after="0" w:line="240" w:lineRule="auto"/>
        <w:jc w:val="center"/>
        <w:rPr>
          <w:rFonts w:eastAsia="Verdana-BoldItalic" w:cstheme="minorHAnsi"/>
          <w:b/>
          <w:sz w:val="20"/>
          <w:szCs w:val="20"/>
        </w:rPr>
      </w:pPr>
      <w:r w:rsidRPr="006D1F0E">
        <w:rPr>
          <w:rFonts w:eastAsia="Verdana-BoldItalic" w:cstheme="minorHAnsi"/>
          <w:b/>
          <w:sz w:val="20"/>
          <w:szCs w:val="20"/>
        </w:rPr>
        <w:t>CONSIGNATION D’UN DROIT D’ALERTE DU CHSCT GRAND GRENOBLE</w:t>
      </w:r>
    </w:p>
    <w:p w:rsidR="003838A8" w:rsidRPr="006D1F0E" w:rsidRDefault="003838A8" w:rsidP="003838A8">
      <w:pPr>
        <w:spacing w:after="0" w:line="240" w:lineRule="auto"/>
        <w:rPr>
          <w:rFonts w:eastAsia="Verdana-Bold" w:cstheme="minorHAnsi"/>
          <w:b/>
          <w:sz w:val="20"/>
          <w:szCs w:val="20"/>
        </w:rPr>
      </w:pPr>
    </w:p>
    <w:p w:rsidR="003838A8" w:rsidRPr="006D1F0E" w:rsidRDefault="003838A8" w:rsidP="003838A8">
      <w:pPr>
        <w:spacing w:after="0" w:line="240" w:lineRule="auto"/>
        <w:rPr>
          <w:rFonts w:eastAsia="Verdana-Bold" w:cstheme="minorHAnsi"/>
          <w:b/>
          <w:sz w:val="20"/>
          <w:szCs w:val="20"/>
        </w:rPr>
      </w:pPr>
      <w:r w:rsidRPr="006D1F0E">
        <w:rPr>
          <w:rFonts w:eastAsia="Verdana-Bold" w:cstheme="minorHAnsi"/>
          <w:b/>
          <w:sz w:val="20"/>
          <w:szCs w:val="20"/>
        </w:rPr>
        <w:t>Etablissement</w:t>
      </w:r>
      <w:r w:rsidR="009E4158">
        <w:rPr>
          <w:rFonts w:eastAsia="Verdana-Bold" w:cstheme="minorHAnsi"/>
          <w:b/>
          <w:sz w:val="20"/>
          <w:szCs w:val="20"/>
        </w:rPr>
        <w:t xml:space="preserve"> concerné</w:t>
      </w:r>
      <w:r w:rsidRPr="006D1F0E">
        <w:rPr>
          <w:rFonts w:eastAsia="Verdana-Bold" w:cstheme="minorHAnsi"/>
          <w:b/>
          <w:sz w:val="20"/>
          <w:szCs w:val="20"/>
        </w:rPr>
        <w:t xml:space="preserve"> :</w:t>
      </w:r>
    </w:p>
    <w:p w:rsidR="003838A8" w:rsidRPr="006D1F0E" w:rsidRDefault="009E4158" w:rsidP="003838A8">
      <w:pPr>
        <w:spacing w:after="0" w:line="240" w:lineRule="auto"/>
        <w:rPr>
          <w:rFonts w:eastAsia="Verdana" w:cstheme="minorHAnsi"/>
          <w:sz w:val="20"/>
          <w:szCs w:val="20"/>
        </w:rPr>
      </w:pPr>
      <w:r>
        <w:rPr>
          <w:rFonts w:eastAsia="Verdana" w:cstheme="minorHAnsi"/>
          <w:sz w:val="20"/>
          <w:szCs w:val="20"/>
        </w:rPr>
        <w:t xml:space="preserve">La Poste Courrier-Colis </w:t>
      </w:r>
      <w:r w:rsidR="003838A8" w:rsidRPr="006D1F0E">
        <w:rPr>
          <w:rFonts w:eastAsia="Verdana" w:cstheme="minorHAnsi"/>
          <w:sz w:val="20"/>
          <w:szCs w:val="20"/>
        </w:rPr>
        <w:t>Grand</w:t>
      </w:r>
      <w:r w:rsidR="003838A8" w:rsidRPr="006D1F0E">
        <w:rPr>
          <w:rFonts w:eastAsia="Verdana" w:cstheme="minorHAnsi"/>
          <w:b/>
          <w:sz w:val="20"/>
          <w:szCs w:val="20"/>
        </w:rPr>
        <w:t xml:space="preserve"> </w:t>
      </w:r>
      <w:r w:rsidR="003838A8" w:rsidRPr="006D1F0E">
        <w:rPr>
          <w:rFonts w:eastAsia="Verdana" w:cstheme="minorHAnsi"/>
          <w:sz w:val="20"/>
          <w:szCs w:val="20"/>
        </w:rPr>
        <w:t>Grenoble</w:t>
      </w:r>
    </w:p>
    <w:p w:rsidR="003838A8" w:rsidRPr="006D1F0E" w:rsidRDefault="003838A8" w:rsidP="003838A8">
      <w:pPr>
        <w:spacing w:after="0" w:line="240" w:lineRule="auto"/>
        <w:rPr>
          <w:rFonts w:eastAsia="Verdana" w:cstheme="minorHAnsi"/>
          <w:sz w:val="20"/>
          <w:szCs w:val="20"/>
        </w:rPr>
      </w:pPr>
    </w:p>
    <w:p w:rsidR="003838A8" w:rsidRPr="006D1F0E" w:rsidRDefault="003838A8" w:rsidP="003838A8">
      <w:pPr>
        <w:spacing w:after="0" w:line="240" w:lineRule="auto"/>
        <w:rPr>
          <w:rFonts w:eastAsia="Verdana-Bold" w:cstheme="minorHAnsi"/>
          <w:b/>
          <w:sz w:val="20"/>
          <w:szCs w:val="20"/>
        </w:rPr>
      </w:pPr>
      <w:r w:rsidRPr="006D1F0E">
        <w:rPr>
          <w:rFonts w:eastAsia="Verdana-Bold" w:cstheme="minorHAnsi"/>
          <w:b/>
          <w:sz w:val="20"/>
          <w:szCs w:val="20"/>
        </w:rPr>
        <w:t>Sites concernés :</w:t>
      </w:r>
    </w:p>
    <w:p w:rsidR="003838A8" w:rsidRPr="006D1F0E" w:rsidRDefault="003838A8" w:rsidP="003838A8">
      <w:pPr>
        <w:spacing w:after="0" w:line="240" w:lineRule="auto"/>
        <w:rPr>
          <w:rFonts w:eastAsia="Verdana" w:cstheme="minorHAnsi"/>
          <w:sz w:val="20"/>
          <w:szCs w:val="20"/>
        </w:rPr>
      </w:pPr>
      <w:r w:rsidRPr="006D1F0E">
        <w:rPr>
          <w:rFonts w:eastAsia="Verdana" w:cstheme="minorHAnsi"/>
          <w:sz w:val="20"/>
          <w:szCs w:val="20"/>
        </w:rPr>
        <w:t xml:space="preserve">Grenoble PPDC MF, Grenoble Chavant, Grenoble Terray, Pont de Claix, Fontaine, </w:t>
      </w:r>
      <w:proofErr w:type="spellStart"/>
      <w:r w:rsidRPr="006D1F0E">
        <w:rPr>
          <w:rFonts w:eastAsia="Verdana" w:cstheme="minorHAnsi"/>
          <w:sz w:val="20"/>
          <w:szCs w:val="20"/>
        </w:rPr>
        <w:t>Seyssinet</w:t>
      </w:r>
      <w:proofErr w:type="spellEnd"/>
      <w:r w:rsidRPr="006D1F0E">
        <w:rPr>
          <w:rFonts w:eastAsia="Verdana" w:cstheme="minorHAnsi"/>
          <w:sz w:val="20"/>
          <w:szCs w:val="20"/>
        </w:rPr>
        <w:t xml:space="preserve"> Pariset, Villard de Lans</w:t>
      </w:r>
    </w:p>
    <w:p w:rsidR="003838A8" w:rsidRPr="006D1F0E" w:rsidRDefault="003838A8" w:rsidP="003838A8">
      <w:pPr>
        <w:spacing w:after="0" w:line="240" w:lineRule="auto"/>
        <w:rPr>
          <w:rFonts w:eastAsia="Verdana" w:cstheme="minorHAnsi"/>
          <w:sz w:val="20"/>
          <w:szCs w:val="20"/>
        </w:rPr>
      </w:pPr>
    </w:p>
    <w:p w:rsidR="003838A8" w:rsidRPr="006D1F0E" w:rsidRDefault="003838A8" w:rsidP="003838A8">
      <w:pPr>
        <w:spacing w:after="0" w:line="240" w:lineRule="auto"/>
        <w:rPr>
          <w:rFonts w:eastAsia="Verdana-Bold" w:cstheme="minorHAnsi"/>
          <w:b/>
          <w:sz w:val="20"/>
          <w:szCs w:val="20"/>
        </w:rPr>
      </w:pPr>
      <w:r w:rsidRPr="006D1F0E">
        <w:rPr>
          <w:rFonts w:eastAsia="Verdana-Bold" w:cstheme="minorHAnsi"/>
          <w:b/>
          <w:sz w:val="20"/>
          <w:szCs w:val="20"/>
        </w:rPr>
        <w:t>Postes de travail concernés :</w:t>
      </w:r>
    </w:p>
    <w:p w:rsidR="003838A8" w:rsidRPr="006D1F0E" w:rsidRDefault="003838A8" w:rsidP="003838A8">
      <w:pPr>
        <w:spacing w:after="0" w:line="240" w:lineRule="auto"/>
        <w:rPr>
          <w:rFonts w:eastAsia="Verdana" w:cstheme="minorHAnsi"/>
          <w:sz w:val="20"/>
          <w:szCs w:val="20"/>
        </w:rPr>
      </w:pPr>
      <w:r w:rsidRPr="006D1F0E">
        <w:rPr>
          <w:rFonts w:eastAsia="Verdana" w:cstheme="minorHAnsi"/>
          <w:sz w:val="20"/>
          <w:szCs w:val="20"/>
        </w:rPr>
        <w:t>Tous les agents des service</w:t>
      </w:r>
      <w:r w:rsidR="00404F47">
        <w:rPr>
          <w:rFonts w:eastAsia="Verdana" w:cstheme="minorHAnsi"/>
          <w:sz w:val="20"/>
          <w:szCs w:val="20"/>
        </w:rPr>
        <w:t>s</w:t>
      </w:r>
      <w:r w:rsidRPr="006D1F0E">
        <w:rPr>
          <w:rFonts w:eastAsia="Verdana" w:cstheme="minorHAnsi"/>
          <w:sz w:val="20"/>
          <w:szCs w:val="20"/>
        </w:rPr>
        <w:t xml:space="preserve"> Courrier-Colis</w:t>
      </w:r>
    </w:p>
    <w:p w:rsidR="003838A8" w:rsidRPr="006D1F0E" w:rsidRDefault="003838A8" w:rsidP="003838A8">
      <w:pPr>
        <w:spacing w:after="0" w:line="240" w:lineRule="auto"/>
        <w:rPr>
          <w:rFonts w:eastAsia="Verdana" w:cstheme="minorHAnsi"/>
          <w:sz w:val="20"/>
          <w:szCs w:val="20"/>
        </w:rPr>
      </w:pPr>
    </w:p>
    <w:p w:rsidR="003838A8" w:rsidRPr="006D1F0E" w:rsidRDefault="003838A8" w:rsidP="003838A8">
      <w:pPr>
        <w:spacing w:after="0" w:line="240" w:lineRule="auto"/>
        <w:jc w:val="both"/>
        <w:rPr>
          <w:rFonts w:eastAsia="Verdana-Bold" w:cstheme="minorHAnsi"/>
          <w:sz w:val="20"/>
          <w:szCs w:val="20"/>
        </w:rPr>
      </w:pPr>
    </w:p>
    <w:p w:rsidR="003838A8" w:rsidRPr="006D1F0E" w:rsidRDefault="003838A8" w:rsidP="003838A8">
      <w:pPr>
        <w:spacing w:after="0" w:line="240" w:lineRule="auto"/>
        <w:jc w:val="both"/>
        <w:rPr>
          <w:rFonts w:eastAsia="Verdana-Bold" w:cstheme="minorHAnsi"/>
          <w:sz w:val="20"/>
          <w:szCs w:val="20"/>
        </w:rPr>
      </w:pPr>
      <w:r w:rsidRPr="006D1F0E">
        <w:rPr>
          <w:rFonts w:eastAsia="Verdana-Bold" w:cstheme="minorHAnsi"/>
          <w:sz w:val="20"/>
          <w:szCs w:val="20"/>
        </w:rPr>
        <w:t>Monsieur le Président,</w:t>
      </w:r>
    </w:p>
    <w:p w:rsidR="003838A8" w:rsidRPr="006D1F0E" w:rsidRDefault="003838A8" w:rsidP="003838A8">
      <w:pPr>
        <w:spacing w:after="0" w:line="240" w:lineRule="auto"/>
        <w:jc w:val="both"/>
        <w:rPr>
          <w:rFonts w:eastAsia="Verdana-Bold" w:cstheme="minorHAnsi"/>
          <w:sz w:val="20"/>
          <w:szCs w:val="20"/>
        </w:rPr>
      </w:pPr>
    </w:p>
    <w:p w:rsidR="0097785A" w:rsidRDefault="0097785A" w:rsidP="003838A8">
      <w:pPr>
        <w:spacing w:after="0" w:line="240" w:lineRule="auto"/>
        <w:jc w:val="both"/>
        <w:rPr>
          <w:rFonts w:eastAsia="Verdana-Bold" w:cstheme="minorHAnsi"/>
          <w:sz w:val="20"/>
          <w:szCs w:val="20"/>
        </w:rPr>
      </w:pPr>
      <w:r w:rsidRPr="006D1F0E">
        <w:rPr>
          <w:rFonts w:eastAsia="Verdana-Bold" w:cstheme="minorHAnsi"/>
          <w:sz w:val="20"/>
          <w:szCs w:val="20"/>
        </w:rPr>
        <w:t xml:space="preserve">Les agents de votre établissement témoignent d’un fort sentiment d’insécurité du fait des températures extrêmes auxquelles ils sont confrontés au cours de l’exercice de leur mission professionnelle. Certains </w:t>
      </w:r>
      <w:r w:rsidR="006D1F0E" w:rsidRPr="006D1F0E">
        <w:rPr>
          <w:rFonts w:eastAsia="Verdana-Bold" w:cstheme="minorHAnsi"/>
          <w:sz w:val="20"/>
          <w:szCs w:val="20"/>
        </w:rPr>
        <w:t>évoquent des maux de tête récurrents dus à la chaleur et à la pollution de l’air, une grande fatigue due aux efforts physiques ou à des agitations nocturnes inhabituelles ne leur permettant pas de récupérer de leurs efforts au travail.</w:t>
      </w:r>
    </w:p>
    <w:p w:rsidR="00404F47" w:rsidRPr="006D1F0E" w:rsidRDefault="00404F47" w:rsidP="003838A8">
      <w:pPr>
        <w:spacing w:after="0" w:line="240" w:lineRule="auto"/>
        <w:jc w:val="both"/>
        <w:rPr>
          <w:rFonts w:eastAsia="Verdana-Bold" w:cstheme="minorHAnsi"/>
          <w:sz w:val="20"/>
          <w:szCs w:val="20"/>
        </w:rPr>
      </w:pPr>
    </w:p>
    <w:p w:rsidR="00642DDB" w:rsidRPr="006D1F0E" w:rsidRDefault="003838A8" w:rsidP="00642DDB">
      <w:pPr>
        <w:spacing w:after="0" w:line="240" w:lineRule="auto"/>
        <w:jc w:val="both"/>
        <w:rPr>
          <w:rFonts w:eastAsia="Verdana" w:cstheme="minorHAnsi"/>
          <w:sz w:val="20"/>
          <w:szCs w:val="20"/>
        </w:rPr>
      </w:pPr>
      <w:r w:rsidRPr="006D1F0E">
        <w:rPr>
          <w:rFonts w:eastAsia="Verdana" w:cstheme="minorHAnsi"/>
          <w:sz w:val="20"/>
          <w:szCs w:val="20"/>
        </w:rPr>
        <w:t xml:space="preserve">Malgré </w:t>
      </w:r>
      <w:r w:rsidR="006770FA" w:rsidRPr="006D1F0E">
        <w:rPr>
          <w:rFonts w:eastAsia="Verdana" w:cstheme="minorHAnsi"/>
          <w:sz w:val="20"/>
          <w:szCs w:val="20"/>
        </w:rPr>
        <w:t>les quelques adaptations de l’organisation du travail évoquées en CHSCT, il apparait que les diverses mesures pouvant permettre de protéger la santé des agents de la distribution face au pic de chaleur actuel</w:t>
      </w:r>
      <w:r w:rsidR="00836187" w:rsidRPr="006D1F0E">
        <w:rPr>
          <w:rFonts w:eastAsia="Verdana" w:cstheme="minorHAnsi"/>
          <w:sz w:val="20"/>
          <w:szCs w:val="20"/>
        </w:rPr>
        <w:t xml:space="preserve"> </w:t>
      </w:r>
      <w:r w:rsidR="00FA7DA3">
        <w:rPr>
          <w:rFonts w:eastAsia="Verdana" w:cstheme="minorHAnsi"/>
          <w:sz w:val="20"/>
          <w:szCs w:val="20"/>
        </w:rPr>
        <w:t>n’</w:t>
      </w:r>
      <w:r w:rsidR="00836187" w:rsidRPr="006D1F0E">
        <w:rPr>
          <w:rFonts w:eastAsia="Verdana" w:cstheme="minorHAnsi"/>
          <w:sz w:val="20"/>
          <w:szCs w:val="20"/>
        </w:rPr>
        <w:t xml:space="preserve">ont </w:t>
      </w:r>
      <w:r w:rsidR="00FA7DA3">
        <w:rPr>
          <w:rFonts w:eastAsia="Verdana" w:cstheme="minorHAnsi"/>
          <w:sz w:val="20"/>
          <w:szCs w:val="20"/>
        </w:rPr>
        <w:t>qu’une p</w:t>
      </w:r>
      <w:r w:rsidR="00836187" w:rsidRPr="006D1F0E">
        <w:rPr>
          <w:rFonts w:eastAsia="Verdana" w:cstheme="minorHAnsi"/>
          <w:sz w:val="20"/>
          <w:szCs w:val="20"/>
        </w:rPr>
        <w:t>ortée restreinte</w:t>
      </w:r>
      <w:r w:rsidR="006770FA" w:rsidRPr="006D1F0E">
        <w:rPr>
          <w:rFonts w:eastAsia="Verdana" w:cstheme="minorHAnsi"/>
          <w:sz w:val="20"/>
          <w:szCs w:val="20"/>
        </w:rPr>
        <w:t xml:space="preserve">. </w:t>
      </w:r>
      <w:r w:rsidR="00836187" w:rsidRPr="006D1F0E">
        <w:rPr>
          <w:rFonts w:eastAsia="Verdana" w:cstheme="minorHAnsi"/>
          <w:sz w:val="20"/>
          <w:szCs w:val="20"/>
        </w:rPr>
        <w:t>Aucune mesure n’est effectivement prise pour limiter le temps d’exposition des agents à la chaleur</w:t>
      </w:r>
      <w:r w:rsidR="007F0266" w:rsidRPr="006D1F0E">
        <w:rPr>
          <w:rFonts w:eastAsia="Verdana" w:cstheme="minorHAnsi"/>
          <w:sz w:val="20"/>
          <w:szCs w:val="20"/>
        </w:rPr>
        <w:t>.</w:t>
      </w:r>
      <w:r w:rsidR="00836187" w:rsidRPr="006D1F0E">
        <w:rPr>
          <w:rFonts w:eastAsia="Verdana" w:cstheme="minorHAnsi"/>
          <w:sz w:val="20"/>
          <w:szCs w:val="20"/>
        </w:rPr>
        <w:t xml:space="preserve"> </w:t>
      </w:r>
      <w:r w:rsidR="007F0266" w:rsidRPr="006D1F0E">
        <w:rPr>
          <w:rFonts w:eastAsia="Verdana" w:cstheme="minorHAnsi"/>
          <w:sz w:val="20"/>
          <w:szCs w:val="20"/>
        </w:rPr>
        <w:t>C</w:t>
      </w:r>
      <w:r w:rsidR="00836187" w:rsidRPr="006D1F0E">
        <w:rPr>
          <w:rFonts w:eastAsia="Verdana" w:cstheme="minorHAnsi"/>
          <w:sz w:val="20"/>
          <w:szCs w:val="20"/>
        </w:rPr>
        <w:t xml:space="preserve">ertes </w:t>
      </w:r>
      <w:r w:rsidR="00E572FF" w:rsidRPr="006D1F0E">
        <w:rPr>
          <w:rFonts w:eastAsia="Verdana" w:cstheme="minorHAnsi"/>
          <w:sz w:val="20"/>
          <w:szCs w:val="20"/>
        </w:rPr>
        <w:t xml:space="preserve">des ajustements horaires </w:t>
      </w:r>
      <w:r w:rsidR="00836187" w:rsidRPr="006D1F0E">
        <w:rPr>
          <w:rFonts w:eastAsia="Verdana" w:cstheme="minorHAnsi"/>
          <w:sz w:val="20"/>
          <w:szCs w:val="20"/>
        </w:rPr>
        <w:t>permettrai</w:t>
      </w:r>
      <w:r w:rsidR="00E572FF" w:rsidRPr="006D1F0E">
        <w:rPr>
          <w:rFonts w:eastAsia="Verdana" w:cstheme="minorHAnsi"/>
          <w:sz w:val="20"/>
          <w:szCs w:val="20"/>
        </w:rPr>
        <w:t>en</w:t>
      </w:r>
      <w:r w:rsidR="00836187" w:rsidRPr="006D1F0E">
        <w:rPr>
          <w:rFonts w:eastAsia="Verdana" w:cstheme="minorHAnsi"/>
          <w:sz w:val="20"/>
          <w:szCs w:val="20"/>
        </w:rPr>
        <w:t>t d’éviter</w:t>
      </w:r>
      <w:r w:rsidR="007F0266" w:rsidRPr="006D1F0E">
        <w:rPr>
          <w:rFonts w:eastAsia="Verdana" w:cstheme="minorHAnsi"/>
          <w:sz w:val="20"/>
          <w:szCs w:val="20"/>
        </w:rPr>
        <w:t xml:space="preserve"> aux agents d’y être exposé sur des périodes à plus fortes contraintes thermiques, mais </w:t>
      </w:r>
      <w:r w:rsidR="00E572FF" w:rsidRPr="006D1F0E">
        <w:rPr>
          <w:rFonts w:eastAsia="Verdana" w:cstheme="minorHAnsi"/>
          <w:sz w:val="20"/>
          <w:szCs w:val="20"/>
        </w:rPr>
        <w:t xml:space="preserve">une prise de service anticipée de seulement </w:t>
      </w:r>
      <w:r w:rsidR="007F0266" w:rsidRPr="006D1F0E">
        <w:rPr>
          <w:rFonts w:eastAsia="Verdana" w:cstheme="minorHAnsi"/>
          <w:sz w:val="20"/>
          <w:szCs w:val="20"/>
        </w:rPr>
        <w:t>15 min</w:t>
      </w:r>
      <w:r w:rsidR="00E572FF" w:rsidRPr="006D1F0E">
        <w:rPr>
          <w:rFonts w:eastAsia="Verdana" w:cstheme="minorHAnsi"/>
          <w:sz w:val="20"/>
          <w:szCs w:val="20"/>
        </w:rPr>
        <w:t>utes</w:t>
      </w:r>
      <w:r w:rsidR="007F0266" w:rsidRPr="006D1F0E">
        <w:rPr>
          <w:rFonts w:eastAsia="Verdana" w:cstheme="minorHAnsi"/>
          <w:sz w:val="20"/>
          <w:szCs w:val="20"/>
        </w:rPr>
        <w:t xml:space="preserve"> ne saurait combler efficacement les situations de risques auxquels les agents sont confrontés.</w:t>
      </w:r>
      <w:r w:rsidR="00093EAA" w:rsidRPr="006D1F0E">
        <w:rPr>
          <w:rFonts w:eastAsia="Verdana" w:cstheme="minorHAnsi"/>
          <w:sz w:val="20"/>
          <w:szCs w:val="20"/>
        </w:rPr>
        <w:t xml:space="preserve"> Le CHSCT estime que la charge de travail</w:t>
      </w:r>
      <w:r w:rsidR="00642DDB" w:rsidRPr="006D1F0E">
        <w:rPr>
          <w:rFonts w:eastAsia="Verdana" w:cstheme="minorHAnsi"/>
          <w:sz w:val="20"/>
          <w:szCs w:val="20"/>
        </w:rPr>
        <w:t xml:space="preserve"> et les horaires doivent être allégées et adaptées, que tous les moyens</w:t>
      </w:r>
      <w:r w:rsidR="007F26E4" w:rsidRPr="006D1F0E">
        <w:rPr>
          <w:rFonts w:eastAsia="Verdana" w:cstheme="minorHAnsi"/>
          <w:sz w:val="20"/>
          <w:szCs w:val="20"/>
        </w:rPr>
        <w:t xml:space="preserve"> et budgets</w:t>
      </w:r>
      <w:r w:rsidR="00642DDB" w:rsidRPr="006D1F0E">
        <w:rPr>
          <w:rFonts w:eastAsia="Verdana" w:cstheme="minorHAnsi"/>
          <w:sz w:val="20"/>
          <w:szCs w:val="20"/>
        </w:rPr>
        <w:t xml:space="preserve"> doivent être mis à dispositions des sites selon les besoins, que ce soit en travaux extérieurs tout comme dans les locaux qui manquent souvent d’équipements permettant des conditions de travail décentes.  </w:t>
      </w:r>
    </w:p>
    <w:p w:rsidR="00093EAA" w:rsidRPr="006D1F0E" w:rsidRDefault="006770FA" w:rsidP="00642DDB">
      <w:pPr>
        <w:spacing w:after="0" w:line="240" w:lineRule="auto"/>
        <w:jc w:val="both"/>
        <w:rPr>
          <w:rFonts w:cstheme="minorHAnsi"/>
          <w:sz w:val="20"/>
          <w:szCs w:val="20"/>
        </w:rPr>
      </w:pPr>
      <w:r w:rsidRPr="006D1F0E">
        <w:rPr>
          <w:rFonts w:cstheme="minorHAnsi"/>
          <w:sz w:val="20"/>
          <w:szCs w:val="20"/>
        </w:rPr>
        <w:br/>
      </w:r>
      <w:r w:rsidR="00E572FF" w:rsidRPr="006D1F0E">
        <w:rPr>
          <w:rFonts w:cstheme="minorHAnsi"/>
          <w:sz w:val="20"/>
          <w:szCs w:val="20"/>
        </w:rPr>
        <w:t xml:space="preserve">La préfecture de l’Isère a décrété une alerte canicule de niveau 3 depuis le 17 juin 2022, </w:t>
      </w:r>
      <w:r w:rsidR="0090596D" w:rsidRPr="006D1F0E">
        <w:rPr>
          <w:rFonts w:cstheme="minorHAnsi"/>
          <w:sz w:val="20"/>
          <w:szCs w:val="20"/>
        </w:rPr>
        <w:t xml:space="preserve">et vient de rajouter à cela une alerte à la pollution de l’air dans l’agglomération grenobloise le 17 Juillet. </w:t>
      </w:r>
      <w:r w:rsidRPr="006D1F0E">
        <w:rPr>
          <w:rFonts w:cstheme="minorHAnsi"/>
          <w:sz w:val="20"/>
          <w:szCs w:val="20"/>
        </w:rPr>
        <w:t xml:space="preserve">En cette période de canicule et par conséquent de conditions de travail particulièrement difficiles, le </w:t>
      </w:r>
      <w:r w:rsidR="007F0266" w:rsidRPr="006D1F0E">
        <w:rPr>
          <w:rFonts w:cstheme="minorHAnsi"/>
          <w:sz w:val="20"/>
          <w:szCs w:val="20"/>
        </w:rPr>
        <w:t>CHSCT Grand Grenoble</w:t>
      </w:r>
      <w:r w:rsidRPr="006D1F0E">
        <w:rPr>
          <w:rFonts w:cstheme="minorHAnsi"/>
          <w:sz w:val="20"/>
          <w:szCs w:val="20"/>
        </w:rPr>
        <w:t xml:space="preserve"> </w:t>
      </w:r>
      <w:r w:rsidR="00093EAA" w:rsidRPr="006D1F0E">
        <w:rPr>
          <w:rFonts w:cstheme="minorHAnsi"/>
          <w:sz w:val="20"/>
          <w:szCs w:val="20"/>
        </w:rPr>
        <w:t xml:space="preserve">considère donc que les mesures prises ne sont pas à la hauteur pour préserver la santé physique des </w:t>
      </w:r>
      <w:proofErr w:type="spellStart"/>
      <w:r w:rsidR="00093EAA" w:rsidRPr="006D1F0E">
        <w:rPr>
          <w:rFonts w:cstheme="minorHAnsi"/>
          <w:sz w:val="20"/>
          <w:szCs w:val="20"/>
        </w:rPr>
        <w:t>employé-es</w:t>
      </w:r>
      <w:proofErr w:type="spellEnd"/>
      <w:r w:rsidR="00093EAA" w:rsidRPr="006D1F0E">
        <w:rPr>
          <w:rFonts w:cstheme="minorHAnsi"/>
          <w:sz w:val="20"/>
          <w:szCs w:val="20"/>
        </w:rPr>
        <w:t xml:space="preserve"> et </w:t>
      </w:r>
      <w:r w:rsidR="00B311B7" w:rsidRPr="006D1F0E">
        <w:rPr>
          <w:rFonts w:cstheme="minorHAnsi"/>
          <w:sz w:val="20"/>
          <w:szCs w:val="20"/>
        </w:rPr>
        <w:t>émet donc un droit d’alerte face à une situation de danger grave et imminent</w:t>
      </w:r>
      <w:r w:rsidR="00093EAA" w:rsidRPr="006D1F0E">
        <w:rPr>
          <w:rFonts w:cstheme="minorHAnsi"/>
          <w:sz w:val="20"/>
          <w:szCs w:val="20"/>
        </w:rPr>
        <w:t xml:space="preserve">. </w:t>
      </w:r>
    </w:p>
    <w:p w:rsidR="00642DDB" w:rsidRPr="006D1F0E" w:rsidRDefault="00642DDB" w:rsidP="00642DDB">
      <w:pPr>
        <w:spacing w:after="0" w:line="240" w:lineRule="auto"/>
        <w:jc w:val="both"/>
        <w:rPr>
          <w:rFonts w:cstheme="minorHAnsi"/>
          <w:sz w:val="20"/>
          <w:szCs w:val="20"/>
        </w:rPr>
      </w:pPr>
    </w:p>
    <w:p w:rsidR="00642DDB" w:rsidRPr="006D1F0E" w:rsidRDefault="00093EAA" w:rsidP="006770FA">
      <w:pPr>
        <w:spacing w:after="0" w:line="240" w:lineRule="auto"/>
        <w:rPr>
          <w:rFonts w:cstheme="minorHAnsi"/>
          <w:sz w:val="20"/>
          <w:szCs w:val="20"/>
        </w:rPr>
      </w:pPr>
      <w:r w:rsidRPr="006D1F0E">
        <w:rPr>
          <w:rFonts w:cstheme="minorHAnsi"/>
          <w:sz w:val="20"/>
          <w:szCs w:val="20"/>
        </w:rPr>
        <w:t>Ce droit d’alerte a pour objectif</w:t>
      </w:r>
      <w:r w:rsidR="006770FA" w:rsidRPr="006D1F0E">
        <w:rPr>
          <w:rFonts w:cstheme="minorHAnsi"/>
          <w:sz w:val="20"/>
          <w:szCs w:val="20"/>
        </w:rPr>
        <w:t xml:space="preserve"> de privilégier la sécurité et la santé des agents en donnant </w:t>
      </w:r>
      <w:r w:rsidRPr="006D1F0E">
        <w:rPr>
          <w:rFonts w:cstheme="minorHAnsi"/>
          <w:sz w:val="20"/>
          <w:szCs w:val="20"/>
        </w:rPr>
        <w:t>d</w:t>
      </w:r>
      <w:r w:rsidR="006770FA" w:rsidRPr="006D1F0E">
        <w:rPr>
          <w:rFonts w:cstheme="minorHAnsi"/>
          <w:sz w:val="20"/>
          <w:szCs w:val="20"/>
        </w:rPr>
        <w:t xml:space="preserve">es consignes </w:t>
      </w:r>
      <w:r w:rsidRPr="006D1F0E">
        <w:rPr>
          <w:rFonts w:cstheme="minorHAnsi"/>
          <w:sz w:val="20"/>
          <w:szCs w:val="20"/>
        </w:rPr>
        <w:t>claires et adaptées, en permettant aux agents se considérant en danger de se protéger par tous les moyens, y compris de</w:t>
      </w:r>
      <w:r w:rsidR="006770FA" w:rsidRPr="006D1F0E">
        <w:rPr>
          <w:rFonts w:cstheme="minorHAnsi"/>
          <w:sz w:val="20"/>
          <w:szCs w:val="20"/>
        </w:rPr>
        <w:t xml:space="preserve"> ne pas partir en tournée</w:t>
      </w:r>
      <w:r w:rsidRPr="006D1F0E">
        <w:rPr>
          <w:rFonts w:cstheme="minorHAnsi"/>
          <w:sz w:val="20"/>
          <w:szCs w:val="20"/>
        </w:rPr>
        <w:t>.</w:t>
      </w:r>
    </w:p>
    <w:p w:rsidR="006D1F0E" w:rsidRPr="006D1F0E" w:rsidRDefault="006770FA" w:rsidP="006D1F0E">
      <w:pPr>
        <w:spacing w:after="0" w:line="240" w:lineRule="auto"/>
        <w:rPr>
          <w:rFonts w:eastAsia="Verdana" w:cstheme="minorHAnsi"/>
          <w:sz w:val="20"/>
          <w:szCs w:val="20"/>
        </w:rPr>
      </w:pPr>
      <w:r w:rsidRPr="006D1F0E">
        <w:rPr>
          <w:rFonts w:cstheme="minorHAnsi"/>
          <w:sz w:val="20"/>
          <w:szCs w:val="20"/>
        </w:rPr>
        <w:br/>
      </w:r>
    </w:p>
    <w:p w:rsidR="003838A8" w:rsidRPr="006D1F0E" w:rsidRDefault="007F26E4" w:rsidP="007F26E4">
      <w:pPr>
        <w:spacing w:after="0" w:line="240" w:lineRule="auto"/>
        <w:rPr>
          <w:rFonts w:eastAsia="Verdana" w:cstheme="minorHAnsi"/>
          <w:sz w:val="20"/>
          <w:szCs w:val="20"/>
        </w:rPr>
      </w:pPr>
      <w:r w:rsidRPr="006D1F0E">
        <w:rPr>
          <w:rFonts w:eastAsia="Verdana" w:cstheme="minorHAnsi"/>
          <w:sz w:val="20"/>
          <w:szCs w:val="20"/>
        </w:rPr>
        <w:t>Voici</w:t>
      </w:r>
      <w:r w:rsidR="003838A8" w:rsidRPr="006D1F0E">
        <w:rPr>
          <w:rFonts w:eastAsia="Verdana" w:cstheme="minorHAnsi"/>
          <w:sz w:val="20"/>
          <w:szCs w:val="20"/>
        </w:rPr>
        <w:t xml:space="preserve"> pourquoi nous vous alertons</w:t>
      </w:r>
      <w:r w:rsidRPr="006D1F0E">
        <w:rPr>
          <w:rFonts w:eastAsia="Verdana" w:cstheme="minorHAnsi"/>
          <w:sz w:val="20"/>
          <w:szCs w:val="20"/>
        </w:rPr>
        <w:t xml:space="preserve"> </w:t>
      </w:r>
      <w:r w:rsidR="003838A8" w:rsidRPr="006D1F0E">
        <w:rPr>
          <w:rFonts w:eastAsia="Verdana" w:cstheme="minorHAnsi"/>
          <w:sz w:val="20"/>
          <w:szCs w:val="20"/>
        </w:rPr>
        <w:t>et vous demandons d’appliquer sans délai l’article L4132-2, de procéder à une enquête commune et de prendre les mesures nécessaires p</w:t>
      </w:r>
      <w:bookmarkStart w:id="0" w:name="_GoBack"/>
      <w:bookmarkEnd w:id="0"/>
      <w:r w:rsidR="003838A8" w:rsidRPr="006D1F0E">
        <w:rPr>
          <w:rFonts w:eastAsia="Verdana" w:cstheme="minorHAnsi"/>
          <w:sz w:val="20"/>
          <w:szCs w:val="20"/>
        </w:rPr>
        <w:t>our remédier à la situation.</w:t>
      </w:r>
    </w:p>
    <w:p w:rsidR="003838A8" w:rsidRPr="006D1F0E" w:rsidRDefault="003838A8" w:rsidP="003838A8">
      <w:pPr>
        <w:spacing w:after="0" w:line="240" w:lineRule="auto"/>
        <w:rPr>
          <w:rFonts w:eastAsia="Verdana" w:cstheme="minorHAnsi"/>
          <w:sz w:val="20"/>
          <w:szCs w:val="20"/>
        </w:rPr>
      </w:pPr>
    </w:p>
    <w:p w:rsidR="003838A8" w:rsidRPr="006D1F0E" w:rsidRDefault="003838A8" w:rsidP="003838A8">
      <w:pPr>
        <w:spacing w:after="0" w:line="240" w:lineRule="auto"/>
        <w:rPr>
          <w:rFonts w:eastAsia="Verdana" w:cstheme="minorHAnsi"/>
          <w:sz w:val="20"/>
          <w:szCs w:val="20"/>
        </w:rPr>
      </w:pPr>
    </w:p>
    <w:p w:rsidR="003838A8" w:rsidRPr="006D1F0E" w:rsidRDefault="003838A8" w:rsidP="003838A8">
      <w:pPr>
        <w:spacing w:after="0" w:line="240" w:lineRule="auto"/>
        <w:rPr>
          <w:rFonts w:eastAsia="Verdana" w:cstheme="minorHAnsi"/>
          <w:sz w:val="20"/>
          <w:szCs w:val="20"/>
        </w:rPr>
      </w:pPr>
      <w:r w:rsidRPr="006D1F0E">
        <w:rPr>
          <w:rFonts w:eastAsia="Verdana" w:cstheme="minorHAnsi"/>
          <w:sz w:val="20"/>
          <w:szCs w:val="20"/>
        </w:rPr>
        <w:t xml:space="preserve">Olivier </w:t>
      </w:r>
      <w:proofErr w:type="spellStart"/>
      <w:r w:rsidRPr="006D1F0E">
        <w:rPr>
          <w:rFonts w:eastAsia="Verdana" w:cstheme="minorHAnsi"/>
          <w:sz w:val="20"/>
          <w:szCs w:val="20"/>
        </w:rPr>
        <w:t>Peyrou</w:t>
      </w:r>
      <w:proofErr w:type="spellEnd"/>
      <w:r w:rsidRPr="006D1F0E">
        <w:rPr>
          <w:rFonts w:eastAsia="Verdana" w:cstheme="minorHAnsi"/>
          <w:sz w:val="20"/>
          <w:szCs w:val="20"/>
        </w:rPr>
        <w:t>, représentant du personnel au CHSCT Grand Grenoble.</w:t>
      </w:r>
    </w:p>
    <w:p w:rsidR="007F0266" w:rsidRPr="007F26E4" w:rsidRDefault="007F0266" w:rsidP="003838A8">
      <w:pPr>
        <w:rPr>
          <w:rFonts w:cstheme="minorHAnsi"/>
          <w:sz w:val="24"/>
          <w:szCs w:val="24"/>
        </w:rPr>
      </w:pPr>
    </w:p>
    <w:sectPr w:rsidR="007F0266" w:rsidRPr="007F2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50C28"/>
    <w:multiLevelType w:val="hybridMultilevel"/>
    <w:tmpl w:val="E6F605CC"/>
    <w:lvl w:ilvl="0" w:tplc="793EDF2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4C1F43"/>
    <w:multiLevelType w:val="hybridMultilevel"/>
    <w:tmpl w:val="1706AA1A"/>
    <w:lvl w:ilvl="0" w:tplc="1046964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A8"/>
    <w:rsid w:val="00093EAA"/>
    <w:rsid w:val="003838A8"/>
    <w:rsid w:val="00404F47"/>
    <w:rsid w:val="00471636"/>
    <w:rsid w:val="005757E2"/>
    <w:rsid w:val="00642DDB"/>
    <w:rsid w:val="006770FA"/>
    <w:rsid w:val="006D1F0E"/>
    <w:rsid w:val="007F0266"/>
    <w:rsid w:val="007F26E4"/>
    <w:rsid w:val="00836187"/>
    <w:rsid w:val="0090596D"/>
    <w:rsid w:val="0097785A"/>
    <w:rsid w:val="009E4158"/>
    <w:rsid w:val="00B311B7"/>
    <w:rsid w:val="00E572FF"/>
    <w:rsid w:val="00FA7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4958"/>
  <w15:chartTrackingRefBased/>
  <w15:docId w15:val="{DB20A241-6503-4BC2-8735-BE4E1397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A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OliveDESKTOP-OLIVE</dc:creator>
  <cp:keywords/>
  <dc:description/>
  <cp:lastModifiedBy>OliveDESKTOP-OLIVE</cp:lastModifiedBy>
  <cp:revision>7</cp:revision>
  <cp:lastPrinted>2022-07-20T06:52:00Z</cp:lastPrinted>
  <dcterms:created xsi:type="dcterms:W3CDTF">2022-07-20T05:12:00Z</dcterms:created>
  <dcterms:modified xsi:type="dcterms:W3CDTF">2022-07-20T07:17:00Z</dcterms:modified>
</cp:coreProperties>
</file>